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82" w:rsidRDefault="00C34B82" w:rsidP="00C34B82">
      <w:pPr>
        <w:tabs>
          <w:tab w:val="left" w:pos="4005"/>
        </w:tabs>
        <w:jc w:val="center"/>
        <w:rPr>
          <w:rFonts w:ascii="MingLiU" w:eastAsia="MingLiU" w:hAnsi="MingLiU"/>
          <w:b/>
          <w:sz w:val="44"/>
          <w:szCs w:val="44"/>
        </w:rPr>
      </w:pPr>
      <w:r>
        <w:rPr>
          <w:rFonts w:ascii="MingLiU" w:eastAsia="MingLiU" w:hAnsi="MingLiU"/>
          <w:b/>
          <w:sz w:val="44"/>
          <w:szCs w:val="44"/>
        </w:rPr>
        <w:t>SOUTH PUGET SOUND ESTATE PLANNING COUNCIL</w:t>
      </w:r>
    </w:p>
    <w:p w:rsidR="00302898" w:rsidRDefault="009F4FDA" w:rsidP="00C34B82">
      <w:pPr>
        <w:tabs>
          <w:tab w:val="left" w:pos="4005"/>
        </w:tabs>
        <w:jc w:val="center"/>
        <w:rPr>
          <w:rFonts w:ascii="MingLiU" w:eastAsia="MingLiU" w:hAnsi="MingLiU"/>
          <w:b/>
          <w:sz w:val="44"/>
          <w:szCs w:val="44"/>
        </w:rPr>
      </w:pPr>
      <w:r>
        <w:rPr>
          <w:rFonts w:ascii="MingLiU" w:eastAsia="MingLiU" w:hAnsi="MingLiU"/>
          <w:b/>
          <w:sz w:val="44"/>
          <w:szCs w:val="44"/>
        </w:rPr>
        <w:t>SECOND</w:t>
      </w:r>
      <w:r w:rsidR="004F0393">
        <w:rPr>
          <w:rFonts w:ascii="MingLiU" w:eastAsia="MingLiU" w:hAnsi="MingLiU"/>
          <w:b/>
          <w:sz w:val="44"/>
          <w:szCs w:val="44"/>
        </w:rPr>
        <w:t xml:space="preserve"> ROUNDTABLE</w:t>
      </w:r>
      <w:r w:rsidR="00302898">
        <w:rPr>
          <w:rFonts w:ascii="MingLiU" w:eastAsia="MingLiU" w:hAnsi="MingLiU"/>
          <w:b/>
          <w:sz w:val="44"/>
          <w:szCs w:val="44"/>
        </w:rPr>
        <w:t xml:space="preserve"> MEETING</w:t>
      </w:r>
    </w:p>
    <w:p w:rsidR="00C34B82" w:rsidRPr="007E219D" w:rsidRDefault="004F0393" w:rsidP="00C34B82">
      <w:pPr>
        <w:tabs>
          <w:tab w:val="left" w:pos="4005"/>
        </w:tabs>
        <w:jc w:val="center"/>
        <w:rPr>
          <w:rFonts w:ascii="MingLiU" w:eastAsia="MingLiU" w:hAnsi="MingLiU" w:cs="Vijaya"/>
          <w:b/>
          <w:sz w:val="28"/>
          <w:szCs w:val="28"/>
        </w:rPr>
      </w:pPr>
      <w:r>
        <w:rPr>
          <w:rFonts w:ascii="MingLiU" w:eastAsia="MingLiU" w:hAnsi="MingLiU"/>
          <w:b/>
          <w:sz w:val="44"/>
          <w:szCs w:val="44"/>
        </w:rPr>
        <w:t xml:space="preserve">THURSDAY, </w:t>
      </w:r>
      <w:r w:rsidR="009F4FDA">
        <w:rPr>
          <w:rFonts w:ascii="MingLiU" w:eastAsia="MingLiU" w:hAnsi="MingLiU"/>
          <w:b/>
          <w:sz w:val="44"/>
          <w:szCs w:val="44"/>
        </w:rPr>
        <w:t>FEBRUARY 21, 2019</w:t>
      </w:r>
    </w:p>
    <w:p w:rsidR="00C34B82" w:rsidRPr="002652DA" w:rsidRDefault="00C34B82" w:rsidP="00C34B82">
      <w:pPr>
        <w:jc w:val="center"/>
        <w:rPr>
          <w:sz w:val="28"/>
          <w:szCs w:val="28"/>
          <w:highlight w:val="green"/>
        </w:rPr>
      </w:pPr>
      <w:r w:rsidRPr="002652DA">
        <w:rPr>
          <w:sz w:val="28"/>
          <w:szCs w:val="28"/>
          <w:highlight w:val="green"/>
        </w:rPr>
        <w:t xml:space="preserve">Time: </w:t>
      </w:r>
      <w:r w:rsidR="009F4FDA">
        <w:rPr>
          <w:sz w:val="28"/>
          <w:szCs w:val="28"/>
          <w:highlight w:val="green"/>
        </w:rPr>
        <w:t>12</w:t>
      </w:r>
      <w:r w:rsidR="00B201CA" w:rsidRPr="002652DA">
        <w:rPr>
          <w:sz w:val="28"/>
          <w:szCs w:val="28"/>
          <w:highlight w:val="green"/>
        </w:rPr>
        <w:t>:00</w:t>
      </w:r>
      <w:r w:rsidRPr="002652DA">
        <w:rPr>
          <w:sz w:val="28"/>
          <w:szCs w:val="28"/>
          <w:highlight w:val="green"/>
        </w:rPr>
        <w:t xml:space="preserve"> p.m.</w:t>
      </w:r>
      <w:r w:rsidR="00B201CA" w:rsidRPr="002652DA">
        <w:rPr>
          <w:sz w:val="28"/>
          <w:szCs w:val="28"/>
          <w:highlight w:val="green"/>
        </w:rPr>
        <w:t xml:space="preserve"> – </w:t>
      </w:r>
      <w:r w:rsidR="009F4FDA">
        <w:rPr>
          <w:sz w:val="28"/>
          <w:szCs w:val="28"/>
          <w:highlight w:val="green"/>
        </w:rPr>
        <w:t>1</w:t>
      </w:r>
      <w:r w:rsidR="00B201CA" w:rsidRPr="002652DA">
        <w:rPr>
          <w:sz w:val="28"/>
          <w:szCs w:val="28"/>
          <w:highlight w:val="green"/>
        </w:rPr>
        <w:t>:00 p.m.</w:t>
      </w:r>
    </w:p>
    <w:p w:rsidR="00C34B82" w:rsidRDefault="002652DA" w:rsidP="00B201CA">
      <w:pPr>
        <w:jc w:val="center"/>
        <w:rPr>
          <w:sz w:val="28"/>
          <w:szCs w:val="28"/>
          <w:highlight w:val="green"/>
        </w:rPr>
      </w:pPr>
      <w:r w:rsidRPr="002652DA">
        <w:rPr>
          <w:sz w:val="28"/>
          <w:szCs w:val="28"/>
          <w:highlight w:val="green"/>
        </w:rPr>
        <w:t xml:space="preserve">Location: </w:t>
      </w:r>
      <w:r w:rsidR="009F4FDA">
        <w:rPr>
          <w:sz w:val="28"/>
          <w:szCs w:val="28"/>
          <w:highlight w:val="green"/>
        </w:rPr>
        <w:t xml:space="preserve">Bean Gentry Wheeler </w:t>
      </w:r>
      <w:proofErr w:type="spellStart"/>
      <w:r w:rsidR="009F4FDA">
        <w:rPr>
          <w:sz w:val="28"/>
          <w:szCs w:val="28"/>
          <w:highlight w:val="green"/>
        </w:rPr>
        <w:t>Peternell</w:t>
      </w:r>
      <w:proofErr w:type="spellEnd"/>
      <w:r w:rsidR="009F4FDA">
        <w:rPr>
          <w:sz w:val="28"/>
          <w:szCs w:val="28"/>
          <w:highlight w:val="green"/>
        </w:rPr>
        <w:t>, PLLC</w:t>
      </w:r>
    </w:p>
    <w:p w:rsidR="009F4FDA" w:rsidRDefault="009F4FDA" w:rsidP="00B201CA">
      <w:pPr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>910 Lakeridge Way SW</w:t>
      </w:r>
    </w:p>
    <w:p w:rsidR="009F4FDA" w:rsidRDefault="009F4FDA" w:rsidP="00B201CA">
      <w:pPr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>Olympia, WA 98502</w:t>
      </w:r>
    </w:p>
    <w:p w:rsidR="009F4FDA" w:rsidRDefault="009F4FDA" w:rsidP="00B201CA">
      <w:pPr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>(360) 357-2852</w:t>
      </w:r>
    </w:p>
    <w:p w:rsidR="00896FBD" w:rsidRDefault="00896FBD" w:rsidP="00F45078">
      <w:pPr>
        <w:jc w:val="both"/>
        <w:rPr>
          <w:sz w:val="28"/>
          <w:szCs w:val="28"/>
        </w:rPr>
      </w:pPr>
    </w:p>
    <w:p w:rsidR="00C34B82" w:rsidRDefault="00C34B82" w:rsidP="00C34B82">
      <w:pPr>
        <w:framePr w:hSpace="180" w:wrap="around" w:vAnchor="page" w:hAnchor="margin" w:xAlign="center" w:y="721"/>
        <w:jc w:val="center"/>
        <w:rPr>
          <w:sz w:val="28"/>
          <w:szCs w:val="28"/>
        </w:rPr>
      </w:pPr>
    </w:p>
    <w:p w:rsidR="00B201CA" w:rsidRDefault="00E04BCC" w:rsidP="00590883">
      <w:pPr>
        <w:jc w:val="both"/>
      </w:pPr>
      <w:r w:rsidRPr="00302898">
        <w:t>The South Puge</w:t>
      </w:r>
      <w:r w:rsidR="00B201CA">
        <w:t xml:space="preserve">t Sound Estate Planning Council is excited to host its </w:t>
      </w:r>
      <w:r w:rsidR="009F4FDA">
        <w:t>second</w:t>
      </w:r>
      <w:r w:rsidR="00B201CA">
        <w:t xml:space="preserve"> roundtable meeting.  The purpose of this roundtable meeting is to provide a forum within which members can openly discuss and collaborate on issues they are encountering </w:t>
      </w:r>
      <w:r w:rsidR="00CB2B78">
        <w:t>in their disciplines.</w:t>
      </w:r>
      <w:bookmarkStart w:id="0" w:name="_GoBack"/>
      <w:bookmarkEnd w:id="0"/>
    </w:p>
    <w:p w:rsidR="00B201CA" w:rsidRDefault="00B201CA" w:rsidP="00B201CA">
      <w:pPr>
        <w:jc w:val="center"/>
      </w:pPr>
    </w:p>
    <w:p w:rsidR="00590883" w:rsidRDefault="00590883" w:rsidP="00B201CA">
      <w:pPr>
        <w:jc w:val="center"/>
      </w:pPr>
    </w:p>
    <w:p w:rsidR="00B201CA" w:rsidRPr="00590883" w:rsidRDefault="00B201CA" w:rsidP="00590883">
      <w:pPr>
        <w:jc w:val="center"/>
      </w:pPr>
      <w:r>
        <w:t xml:space="preserve">The </w:t>
      </w:r>
      <w:r w:rsidR="002259EE">
        <w:t>main</w:t>
      </w:r>
      <w:r w:rsidR="00590883">
        <w:t xml:space="preserve"> topic for this meeting is:</w:t>
      </w:r>
    </w:p>
    <w:p w:rsidR="00B201CA" w:rsidRPr="00CE5997" w:rsidRDefault="009F4FDA" w:rsidP="00B20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HOW THE CHARACTER AND TITILING OF ASSETS AFFECT HOW THEY PASS AT DEATH</w:t>
      </w:r>
    </w:p>
    <w:p w:rsidR="00590883" w:rsidRDefault="00590883" w:rsidP="002652DA"/>
    <w:p w:rsidR="00664252" w:rsidRPr="00590883" w:rsidRDefault="009F4FDA" w:rsidP="00590883">
      <w:pPr>
        <w:jc w:val="both"/>
      </w:pPr>
      <w:r>
        <w:t>We will be reviewing the basics of character (community v. separate) of property as well as the titling (probate v. non</w:t>
      </w:r>
      <w:r w:rsidR="00CB2B78">
        <w:t>-</w:t>
      </w:r>
      <w:r>
        <w:t>probate) of property</w:t>
      </w:r>
      <w:r w:rsidR="00076EFE">
        <w:t xml:space="preserve"> </w:t>
      </w:r>
      <w:r>
        <w:t>to provide our members with a better understanding of how assets pass at death.</w:t>
      </w:r>
      <w:r w:rsidR="00076EFE">
        <w:t xml:space="preserve"> We hope you will join us in this thoughtful discussion</w:t>
      </w:r>
      <w:r w:rsidR="00590883">
        <w:t xml:space="preserve">.  </w:t>
      </w:r>
      <w:r w:rsidR="00302898" w:rsidRPr="00302898">
        <w:rPr>
          <w:b/>
        </w:rPr>
        <w:t>RSVP</w:t>
      </w:r>
      <w:r w:rsidR="00B201CA">
        <w:rPr>
          <w:b/>
        </w:rPr>
        <w:t>ing</w:t>
      </w:r>
      <w:r w:rsidR="00384D35" w:rsidRPr="00302898">
        <w:rPr>
          <w:b/>
        </w:rPr>
        <w:t xml:space="preserve"> via email to</w:t>
      </w:r>
      <w:r w:rsidR="00E04BCC" w:rsidRPr="00302898">
        <w:rPr>
          <w:b/>
        </w:rPr>
        <w:t xml:space="preserve"> </w:t>
      </w:r>
      <w:hyperlink r:id="rId8" w:history="1">
        <w:r w:rsidR="00E04BCC" w:rsidRPr="00302898">
          <w:rPr>
            <w:rStyle w:val="Hyperlink"/>
            <w:b/>
          </w:rPr>
          <w:t>southpugetsoundepc@gmail.com</w:t>
        </w:r>
      </w:hyperlink>
      <w:r w:rsidR="00B201CA">
        <w:rPr>
          <w:b/>
        </w:rPr>
        <w:t xml:space="preserve"> is appreciated but not required.</w:t>
      </w:r>
    </w:p>
    <w:p w:rsidR="00207B47" w:rsidRPr="00302898" w:rsidRDefault="00207B47" w:rsidP="00590883">
      <w:pPr>
        <w:jc w:val="both"/>
      </w:pPr>
    </w:p>
    <w:p w:rsidR="00A70F28" w:rsidRPr="00302898" w:rsidRDefault="00914BF9" w:rsidP="00590883">
      <w:pPr>
        <w:jc w:val="both"/>
      </w:pPr>
      <w:r w:rsidRPr="00302898">
        <w:t xml:space="preserve">Warm Regards, </w:t>
      </w:r>
      <w:r w:rsidR="009F4FDA">
        <w:t>Jen Doehne</w:t>
      </w:r>
      <w:r w:rsidRPr="00302898">
        <w:t xml:space="preserve">, </w:t>
      </w:r>
      <w:r w:rsidR="00A70F28" w:rsidRPr="00302898">
        <w:t>President</w:t>
      </w:r>
      <w:r w:rsidR="009F4FDA">
        <w:t>;</w:t>
      </w:r>
      <w:r w:rsidR="00AF6856" w:rsidRPr="00302898">
        <w:t xml:space="preserve"> </w:t>
      </w:r>
      <w:r w:rsidR="009F4FDA">
        <w:t>Phillip Hall</w:t>
      </w:r>
      <w:r w:rsidR="00A70F28" w:rsidRPr="00302898">
        <w:t>, Past President</w:t>
      </w:r>
      <w:r w:rsidR="009F4FDA">
        <w:t>;</w:t>
      </w:r>
      <w:r w:rsidR="00AF6856" w:rsidRPr="00302898">
        <w:t xml:space="preserve"> </w:t>
      </w:r>
      <w:r w:rsidR="009F4FDA">
        <w:t>Ben Anderson</w:t>
      </w:r>
      <w:r w:rsidR="00A70F28" w:rsidRPr="00302898">
        <w:t>, Vice President</w:t>
      </w:r>
      <w:r w:rsidR="009F4FDA">
        <w:t>;</w:t>
      </w:r>
    </w:p>
    <w:p w:rsidR="00A70F28" w:rsidRPr="00302898" w:rsidRDefault="00E04BCC" w:rsidP="00590883">
      <w:pPr>
        <w:jc w:val="both"/>
      </w:pPr>
      <w:r w:rsidRPr="00302898">
        <w:t>F. Paul Maloney III,</w:t>
      </w:r>
      <w:r w:rsidR="00914BF9" w:rsidRPr="00302898">
        <w:t xml:space="preserve"> </w:t>
      </w:r>
      <w:r w:rsidR="00A70F28" w:rsidRPr="00302898">
        <w:t>Treasurer</w:t>
      </w:r>
      <w:r w:rsidR="009F4FDA">
        <w:t>;</w:t>
      </w:r>
      <w:r w:rsidR="00AF6856" w:rsidRPr="00302898">
        <w:t xml:space="preserve"> </w:t>
      </w:r>
      <w:r w:rsidR="00914BF9" w:rsidRPr="00302898">
        <w:t xml:space="preserve">Heidi </w:t>
      </w:r>
      <w:proofErr w:type="spellStart"/>
      <w:r w:rsidR="00914BF9" w:rsidRPr="00302898">
        <w:t>Raedel</w:t>
      </w:r>
      <w:proofErr w:type="spellEnd"/>
      <w:r w:rsidR="00914BF9" w:rsidRPr="00302898">
        <w:t xml:space="preserve"> Magaro</w:t>
      </w:r>
      <w:r w:rsidR="00A70F28" w:rsidRPr="00302898">
        <w:t>, Secretary</w:t>
      </w:r>
      <w:r w:rsidR="009F4FDA">
        <w:t>;</w:t>
      </w:r>
      <w:r w:rsidR="00AF6856" w:rsidRPr="00302898">
        <w:t xml:space="preserve"> </w:t>
      </w:r>
      <w:r w:rsidR="009F4FDA">
        <w:t>Robert Alspaugh</w:t>
      </w:r>
      <w:r w:rsidR="00A70F28" w:rsidRPr="00302898">
        <w:t>, At Large</w:t>
      </w:r>
      <w:r w:rsidR="009F4FDA">
        <w:t>; Nancy LaPointe, At Large; Kristen Rudy, At Large.</w:t>
      </w:r>
    </w:p>
    <w:p w:rsidR="00302898" w:rsidRPr="00302898" w:rsidRDefault="00302898" w:rsidP="00B201CA">
      <w:pPr>
        <w:jc w:val="center"/>
      </w:pPr>
    </w:p>
    <w:p w:rsidR="002652DA" w:rsidRDefault="002652DA" w:rsidP="002652DA">
      <w:pPr>
        <w:rPr>
          <w:color w:val="1F497D"/>
        </w:rPr>
      </w:pPr>
    </w:p>
    <w:p w:rsidR="00302898" w:rsidRPr="00302898" w:rsidRDefault="00302898" w:rsidP="00F45078">
      <w:pPr>
        <w:jc w:val="both"/>
      </w:pPr>
    </w:p>
    <w:sectPr w:rsidR="00302898" w:rsidRPr="00302898" w:rsidSect="00E04BCC">
      <w:footerReference w:type="default" r:id="rId9"/>
      <w:pgSz w:w="12240" w:h="15840" w:code="1"/>
      <w:pgMar w:top="1440" w:right="720" w:bottom="1440" w:left="720" w:header="720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7FE" w:rsidRDefault="00C607FE" w:rsidP="00C607FE">
      <w:r>
        <w:separator/>
      </w:r>
    </w:p>
  </w:endnote>
  <w:endnote w:type="continuationSeparator" w:id="0">
    <w:p w:rsidR="00C607FE" w:rsidRDefault="00C607FE" w:rsidP="00C6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7FE" w:rsidRPr="00880EB6" w:rsidRDefault="00C607FE" w:rsidP="00C607FE">
    <w:pPr>
      <w:tabs>
        <w:tab w:val="center" w:pos="4320"/>
        <w:tab w:val="right" w:pos="8640"/>
      </w:tabs>
      <w:jc w:val="center"/>
      <w:rPr>
        <w:sz w:val="16"/>
        <w:szCs w:val="16"/>
      </w:rPr>
    </w:pPr>
    <w:r w:rsidRPr="00880EB6">
      <w:rPr>
        <w:noProof/>
        <w:sz w:val="16"/>
        <w:szCs w:val="16"/>
      </w:rPr>
      <w:drawing>
        <wp:inline distT="0" distB="0" distL="0" distR="0">
          <wp:extent cx="333375" cy="529828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94" cy="541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EB6">
      <w:rPr>
        <w:sz w:val="16"/>
        <w:szCs w:val="16"/>
      </w:rPr>
      <w:t xml:space="preserve"> Member of the National Association of Estate Planners and Councils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7FE" w:rsidRDefault="00C607FE" w:rsidP="00C607FE">
      <w:r>
        <w:separator/>
      </w:r>
    </w:p>
  </w:footnote>
  <w:footnote w:type="continuationSeparator" w:id="0">
    <w:p w:rsidR="00C607FE" w:rsidRDefault="00C607FE" w:rsidP="00C6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89"/>
    <w:multiLevelType w:val="hybridMultilevel"/>
    <w:tmpl w:val="CE2ACA7A"/>
    <w:lvl w:ilvl="0" w:tplc="0492A5B0">
      <w:start w:val="12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FE"/>
    <w:rsid w:val="00007679"/>
    <w:rsid w:val="00076EFE"/>
    <w:rsid w:val="000A7356"/>
    <w:rsid w:val="000F6A2D"/>
    <w:rsid w:val="001128C5"/>
    <w:rsid w:val="001B5289"/>
    <w:rsid w:val="001D28B3"/>
    <w:rsid w:val="001E55AD"/>
    <w:rsid w:val="00207B47"/>
    <w:rsid w:val="002259EE"/>
    <w:rsid w:val="002652DA"/>
    <w:rsid w:val="002B7CAA"/>
    <w:rsid w:val="002C5194"/>
    <w:rsid w:val="00302898"/>
    <w:rsid w:val="00372165"/>
    <w:rsid w:val="00384D35"/>
    <w:rsid w:val="003E4F21"/>
    <w:rsid w:val="004B3A8A"/>
    <w:rsid w:val="004C6AC2"/>
    <w:rsid w:val="004F0393"/>
    <w:rsid w:val="00505449"/>
    <w:rsid w:val="0056709D"/>
    <w:rsid w:val="005839F8"/>
    <w:rsid w:val="00590883"/>
    <w:rsid w:val="005C2C82"/>
    <w:rsid w:val="00662982"/>
    <w:rsid w:val="00664252"/>
    <w:rsid w:val="00721E0A"/>
    <w:rsid w:val="00764BA0"/>
    <w:rsid w:val="007E15E4"/>
    <w:rsid w:val="007E219D"/>
    <w:rsid w:val="008312B0"/>
    <w:rsid w:val="0083540B"/>
    <w:rsid w:val="00880EB6"/>
    <w:rsid w:val="00896FBD"/>
    <w:rsid w:val="008A51E1"/>
    <w:rsid w:val="00914BF9"/>
    <w:rsid w:val="00991E67"/>
    <w:rsid w:val="009F4FDA"/>
    <w:rsid w:val="00A70F28"/>
    <w:rsid w:val="00A93280"/>
    <w:rsid w:val="00AF6856"/>
    <w:rsid w:val="00B201CA"/>
    <w:rsid w:val="00B53E71"/>
    <w:rsid w:val="00B66666"/>
    <w:rsid w:val="00C22357"/>
    <w:rsid w:val="00C34B82"/>
    <w:rsid w:val="00C607FE"/>
    <w:rsid w:val="00CB2B78"/>
    <w:rsid w:val="00CC3740"/>
    <w:rsid w:val="00CE5997"/>
    <w:rsid w:val="00D4257C"/>
    <w:rsid w:val="00E04BCC"/>
    <w:rsid w:val="00F45078"/>
    <w:rsid w:val="00F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F489F45"/>
  <w15:chartTrackingRefBased/>
  <w15:docId w15:val="{C1B79F73-5F66-485F-BE95-14EB4B87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7FE"/>
    <w:pPr>
      <w:spacing w:line="240" w:lineRule="auto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7F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6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7FE"/>
    <w:rPr>
      <w:rFonts w:eastAsia="Times New Roman"/>
    </w:rPr>
  </w:style>
  <w:style w:type="table" w:styleId="TableGrid">
    <w:name w:val="Table Grid"/>
    <w:basedOn w:val="TableNormal"/>
    <w:uiPriority w:val="39"/>
    <w:rsid w:val="00880E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B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C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666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Consolas" w:hAnsi="Consolas" w:cs="Consolas"/>
      <w:color w:val="333333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666"/>
    <w:rPr>
      <w:rFonts w:ascii="Consolas" w:eastAsia="Times New Roman" w:hAnsi="Consolas" w:cs="Consolas"/>
      <w:color w:val="333333"/>
      <w:sz w:val="21"/>
      <w:szCs w:val="21"/>
      <w:shd w:val="clear" w:color="auto" w:fill="EEEEEE"/>
    </w:rPr>
  </w:style>
  <w:style w:type="character" w:styleId="Strong">
    <w:name w:val="Strong"/>
    <w:basedOn w:val="DefaultParagraphFont"/>
    <w:uiPriority w:val="22"/>
    <w:qFormat/>
    <w:rsid w:val="00B66666"/>
    <w:rPr>
      <w:b/>
      <w:bCs/>
    </w:rPr>
  </w:style>
  <w:style w:type="paragraph" w:styleId="NoSpacing">
    <w:name w:val="No Spacing"/>
    <w:uiPriority w:val="1"/>
    <w:qFormat/>
    <w:rsid w:val="00B201CA"/>
    <w:pPr>
      <w:spacing w:line="240" w:lineRule="auto"/>
      <w:jc w:val="left"/>
    </w:pPr>
    <w:rPr>
      <w:rFonts w:ascii="Century Schoolbook" w:eastAsia="Times New Roman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724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0050A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3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4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980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94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09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1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70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pugetsounde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Kaelee Clark</dc:creator>
  <cp:keywords/>
  <dc:description/>
  <cp:lastModifiedBy>Heidi R Magaro</cp:lastModifiedBy>
  <cp:revision>3</cp:revision>
  <cp:lastPrinted>2018-10-10T16:59:00Z</cp:lastPrinted>
  <dcterms:created xsi:type="dcterms:W3CDTF">2019-01-23T21:59:00Z</dcterms:created>
  <dcterms:modified xsi:type="dcterms:W3CDTF">2019-01-25T01:45:00Z</dcterms:modified>
</cp:coreProperties>
</file>